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B1" w:rsidRDefault="00F619B1" w:rsidP="00541BBE">
      <w:pPr>
        <w:jc w:val="center"/>
        <w:rPr>
          <w:sz w:val="28"/>
          <w:szCs w:val="28"/>
        </w:rPr>
      </w:pPr>
      <w:r>
        <w:rPr>
          <w:sz w:val="28"/>
          <w:szCs w:val="28"/>
        </w:rPr>
        <w:t>Проект постановления Правительства Ставропольского края</w:t>
      </w:r>
    </w:p>
    <w:p w:rsidR="00F619B1" w:rsidRDefault="00F619B1" w:rsidP="00620143">
      <w:pPr>
        <w:jc w:val="both"/>
        <w:rPr>
          <w:sz w:val="28"/>
          <w:szCs w:val="28"/>
        </w:rPr>
      </w:pPr>
    </w:p>
    <w:p w:rsidR="009904AF" w:rsidRPr="009904AF" w:rsidRDefault="009904AF" w:rsidP="009904AF">
      <w:pPr>
        <w:widowControl w:val="0"/>
        <w:autoSpaceDE w:val="0"/>
        <w:autoSpaceDN w:val="0"/>
        <w:adjustRightInd w:val="0"/>
        <w:spacing w:line="240" w:lineRule="exact"/>
        <w:jc w:val="both"/>
        <w:rPr>
          <w:sz w:val="28"/>
          <w:szCs w:val="28"/>
        </w:rPr>
      </w:pPr>
      <w:r w:rsidRPr="009904AF">
        <w:rPr>
          <w:sz w:val="28"/>
          <w:szCs w:val="28"/>
        </w:rPr>
        <w:t>О внесении изменений в</w:t>
      </w:r>
      <w:r w:rsidRPr="009904AF">
        <w:rPr>
          <w:sz w:val="24"/>
          <w:szCs w:val="24"/>
        </w:rPr>
        <w:t xml:space="preserve"> </w:t>
      </w:r>
      <w:r w:rsidRPr="009904AF">
        <w:rPr>
          <w:sz w:val="28"/>
          <w:szCs w:val="28"/>
        </w:rPr>
        <w:t>постановление Правительства Ставропольского края от 26 июня 2009 г. № 170-п «Об обеспечении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w:t>
      </w:r>
    </w:p>
    <w:p w:rsidR="009904AF" w:rsidRPr="009904AF" w:rsidRDefault="009904AF" w:rsidP="009904AF">
      <w:pPr>
        <w:widowControl w:val="0"/>
        <w:autoSpaceDE w:val="0"/>
        <w:autoSpaceDN w:val="0"/>
        <w:adjustRightInd w:val="0"/>
        <w:ind w:firstLine="720"/>
        <w:jc w:val="both"/>
        <w:rPr>
          <w:sz w:val="28"/>
          <w:szCs w:val="28"/>
        </w:rPr>
      </w:pPr>
    </w:p>
    <w:p w:rsidR="009904AF" w:rsidRPr="009904AF" w:rsidRDefault="009904AF" w:rsidP="009904AF">
      <w:pPr>
        <w:widowControl w:val="0"/>
        <w:autoSpaceDE w:val="0"/>
        <w:autoSpaceDN w:val="0"/>
        <w:adjustRightInd w:val="0"/>
        <w:ind w:firstLine="720"/>
        <w:jc w:val="both"/>
        <w:rPr>
          <w:sz w:val="28"/>
          <w:szCs w:val="28"/>
        </w:rPr>
      </w:pPr>
    </w:p>
    <w:p w:rsidR="009904AF" w:rsidRPr="009904AF" w:rsidRDefault="009904AF" w:rsidP="009904AF">
      <w:pPr>
        <w:widowControl w:val="0"/>
        <w:autoSpaceDE w:val="0"/>
        <w:autoSpaceDN w:val="0"/>
        <w:adjustRightInd w:val="0"/>
        <w:ind w:firstLine="720"/>
        <w:jc w:val="both"/>
        <w:rPr>
          <w:sz w:val="28"/>
          <w:szCs w:val="28"/>
        </w:rPr>
      </w:pPr>
    </w:p>
    <w:p w:rsidR="009904AF" w:rsidRPr="009904AF" w:rsidRDefault="009904AF" w:rsidP="009904AF">
      <w:pPr>
        <w:widowControl w:val="0"/>
        <w:autoSpaceDE w:val="0"/>
        <w:autoSpaceDN w:val="0"/>
        <w:adjustRightInd w:val="0"/>
        <w:ind w:firstLine="720"/>
        <w:jc w:val="both"/>
        <w:rPr>
          <w:sz w:val="28"/>
          <w:szCs w:val="28"/>
        </w:rPr>
      </w:pPr>
      <w:r w:rsidRPr="009904AF">
        <w:rPr>
          <w:sz w:val="28"/>
          <w:szCs w:val="28"/>
        </w:rPr>
        <w:t xml:space="preserve">Правительство Ставропольского края </w:t>
      </w:r>
    </w:p>
    <w:p w:rsidR="009904AF" w:rsidRPr="009904AF" w:rsidRDefault="009904AF" w:rsidP="009904AF">
      <w:pPr>
        <w:widowControl w:val="0"/>
        <w:autoSpaceDE w:val="0"/>
        <w:autoSpaceDN w:val="0"/>
        <w:adjustRightInd w:val="0"/>
        <w:ind w:firstLine="720"/>
        <w:jc w:val="both"/>
        <w:rPr>
          <w:sz w:val="28"/>
          <w:szCs w:val="28"/>
        </w:rPr>
      </w:pPr>
    </w:p>
    <w:p w:rsidR="009904AF" w:rsidRPr="009904AF" w:rsidRDefault="009904AF" w:rsidP="009904AF">
      <w:pPr>
        <w:widowControl w:val="0"/>
        <w:autoSpaceDE w:val="0"/>
        <w:autoSpaceDN w:val="0"/>
        <w:adjustRightInd w:val="0"/>
        <w:jc w:val="both"/>
        <w:rPr>
          <w:sz w:val="28"/>
          <w:szCs w:val="28"/>
        </w:rPr>
      </w:pPr>
      <w:r w:rsidRPr="009904AF">
        <w:rPr>
          <w:sz w:val="28"/>
          <w:szCs w:val="28"/>
        </w:rPr>
        <w:t>ПОСТАНОВЛЯЕТ:</w:t>
      </w:r>
    </w:p>
    <w:p w:rsidR="009904AF" w:rsidRPr="009904AF" w:rsidRDefault="009904AF" w:rsidP="009904AF">
      <w:pPr>
        <w:widowControl w:val="0"/>
        <w:autoSpaceDE w:val="0"/>
        <w:autoSpaceDN w:val="0"/>
        <w:adjustRightInd w:val="0"/>
        <w:ind w:firstLine="720"/>
        <w:jc w:val="both"/>
        <w:rPr>
          <w:sz w:val="28"/>
          <w:szCs w:val="28"/>
        </w:rPr>
      </w:pPr>
    </w:p>
    <w:p w:rsidR="009904AF" w:rsidRPr="009904AF" w:rsidRDefault="009904AF" w:rsidP="009904AF">
      <w:pPr>
        <w:widowControl w:val="0"/>
        <w:numPr>
          <w:ilvl w:val="0"/>
          <w:numId w:val="4"/>
        </w:numPr>
        <w:tabs>
          <w:tab w:val="left" w:pos="993"/>
        </w:tabs>
        <w:autoSpaceDE w:val="0"/>
        <w:autoSpaceDN w:val="0"/>
        <w:adjustRightInd w:val="0"/>
        <w:ind w:left="0" w:firstLine="720"/>
        <w:jc w:val="both"/>
        <w:rPr>
          <w:sz w:val="28"/>
          <w:szCs w:val="28"/>
        </w:rPr>
      </w:pPr>
      <w:r w:rsidRPr="009904AF">
        <w:rPr>
          <w:sz w:val="28"/>
          <w:szCs w:val="28"/>
        </w:rPr>
        <w:t xml:space="preserve">Внести в постановление Правительства Ставропольского края </w:t>
      </w:r>
      <w:r w:rsidRPr="009904AF">
        <w:rPr>
          <w:sz w:val="28"/>
          <w:szCs w:val="28"/>
        </w:rPr>
        <w:br/>
        <w:t xml:space="preserve">от 26 июня 2009 г. № 170-п «Об обеспечении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 (с изменениями, внесенными постановлениями Правительства Ставропольского края от 20 октября 2010 г. </w:t>
      </w:r>
      <w:r w:rsidRPr="009904AF">
        <w:rPr>
          <w:sz w:val="28"/>
          <w:szCs w:val="28"/>
        </w:rPr>
        <w:br/>
        <w:t>№ 333-п</w:t>
      </w:r>
      <w:r>
        <w:rPr>
          <w:sz w:val="28"/>
          <w:szCs w:val="28"/>
        </w:rPr>
        <w:t>,</w:t>
      </w:r>
      <w:r w:rsidRPr="009904AF">
        <w:rPr>
          <w:sz w:val="28"/>
          <w:szCs w:val="28"/>
        </w:rPr>
        <w:t xml:space="preserve"> от 24 февраля 2014 г. № 65-п) следующие изменения:</w:t>
      </w:r>
    </w:p>
    <w:p w:rsidR="009904AF" w:rsidRPr="009904AF" w:rsidRDefault="009904AF" w:rsidP="009904AF">
      <w:pPr>
        <w:widowControl w:val="0"/>
        <w:tabs>
          <w:tab w:val="left" w:pos="993"/>
        </w:tabs>
        <w:autoSpaceDE w:val="0"/>
        <w:autoSpaceDN w:val="0"/>
        <w:adjustRightInd w:val="0"/>
        <w:ind w:firstLine="720"/>
        <w:jc w:val="both"/>
        <w:rPr>
          <w:sz w:val="28"/>
          <w:szCs w:val="28"/>
        </w:rPr>
      </w:pPr>
      <w:r w:rsidRPr="009904AF">
        <w:rPr>
          <w:sz w:val="28"/>
          <w:szCs w:val="28"/>
        </w:rPr>
        <w:t>1.1. В заголовке и пункте 1 слова «имеющим государственную аккредитацию» заменить словом «основным».</w:t>
      </w:r>
    </w:p>
    <w:p w:rsidR="009904AF" w:rsidRPr="009904AF" w:rsidRDefault="009904AF" w:rsidP="009904AF">
      <w:pPr>
        <w:widowControl w:val="0"/>
        <w:autoSpaceDE w:val="0"/>
        <w:autoSpaceDN w:val="0"/>
        <w:adjustRightInd w:val="0"/>
        <w:ind w:firstLine="709"/>
        <w:jc w:val="both"/>
        <w:outlineLvl w:val="2"/>
        <w:rPr>
          <w:sz w:val="28"/>
          <w:szCs w:val="28"/>
        </w:rPr>
      </w:pPr>
      <w:r w:rsidRPr="009904AF">
        <w:rPr>
          <w:sz w:val="28"/>
          <w:szCs w:val="28"/>
        </w:rPr>
        <w:t>1.2. В заголовке и пункте 1 Положения об обеспечении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слова «имеющим государственную аккредитацию» заменить словом «основным».</w:t>
      </w:r>
    </w:p>
    <w:p w:rsidR="009904AF" w:rsidRPr="009904AF" w:rsidRDefault="009904AF" w:rsidP="009904AF">
      <w:pPr>
        <w:widowControl w:val="0"/>
        <w:numPr>
          <w:ilvl w:val="0"/>
          <w:numId w:val="4"/>
        </w:numPr>
        <w:tabs>
          <w:tab w:val="left" w:pos="993"/>
        </w:tabs>
        <w:autoSpaceDE w:val="0"/>
        <w:autoSpaceDN w:val="0"/>
        <w:adjustRightInd w:val="0"/>
        <w:ind w:left="0" w:firstLine="720"/>
        <w:jc w:val="both"/>
        <w:rPr>
          <w:sz w:val="28"/>
          <w:szCs w:val="28"/>
        </w:rPr>
      </w:pPr>
      <w:r w:rsidRPr="009904AF">
        <w:rPr>
          <w:sz w:val="28"/>
          <w:szCs w:val="28"/>
        </w:rPr>
        <w:t>Контроль за выполнением настоящего постановления возложить на заместителя председателя Правительства Ставропольского края Кувалдину И.В.</w:t>
      </w:r>
    </w:p>
    <w:p w:rsidR="009904AF" w:rsidRPr="009904AF" w:rsidRDefault="009904AF" w:rsidP="009904AF">
      <w:pPr>
        <w:widowControl w:val="0"/>
        <w:tabs>
          <w:tab w:val="left" w:pos="993"/>
        </w:tabs>
        <w:autoSpaceDE w:val="0"/>
        <w:autoSpaceDN w:val="0"/>
        <w:adjustRightInd w:val="0"/>
        <w:ind w:left="360" w:firstLine="720"/>
        <w:jc w:val="both"/>
        <w:rPr>
          <w:sz w:val="28"/>
          <w:szCs w:val="28"/>
        </w:rPr>
      </w:pPr>
    </w:p>
    <w:p w:rsidR="009904AF" w:rsidRPr="009904AF" w:rsidRDefault="009904AF" w:rsidP="009904AF">
      <w:pPr>
        <w:widowControl w:val="0"/>
        <w:numPr>
          <w:ilvl w:val="0"/>
          <w:numId w:val="4"/>
        </w:numPr>
        <w:tabs>
          <w:tab w:val="left" w:pos="993"/>
        </w:tabs>
        <w:autoSpaceDE w:val="0"/>
        <w:autoSpaceDN w:val="0"/>
        <w:adjustRightInd w:val="0"/>
        <w:ind w:left="0" w:firstLine="720"/>
        <w:jc w:val="both"/>
        <w:rPr>
          <w:sz w:val="28"/>
          <w:szCs w:val="28"/>
        </w:rPr>
      </w:pPr>
      <w:r w:rsidRPr="009904AF">
        <w:rPr>
          <w:sz w:val="28"/>
          <w:szCs w:val="28"/>
        </w:rPr>
        <w:t>Настоящее постановление вступает в силу со дня его принятия.</w:t>
      </w:r>
    </w:p>
    <w:p w:rsidR="009904AF" w:rsidRPr="009904AF" w:rsidRDefault="009904AF" w:rsidP="009904AF">
      <w:pPr>
        <w:widowControl w:val="0"/>
        <w:autoSpaceDE w:val="0"/>
        <w:autoSpaceDN w:val="0"/>
        <w:adjustRightInd w:val="0"/>
        <w:spacing w:line="240" w:lineRule="exact"/>
        <w:ind w:firstLine="720"/>
        <w:jc w:val="both"/>
        <w:rPr>
          <w:sz w:val="28"/>
          <w:szCs w:val="28"/>
        </w:rPr>
      </w:pPr>
    </w:p>
    <w:p w:rsidR="009904AF" w:rsidRPr="009904AF" w:rsidRDefault="009904AF" w:rsidP="009904AF">
      <w:pPr>
        <w:widowControl w:val="0"/>
        <w:autoSpaceDE w:val="0"/>
        <w:autoSpaceDN w:val="0"/>
        <w:adjustRightInd w:val="0"/>
        <w:spacing w:line="240" w:lineRule="exact"/>
        <w:ind w:firstLine="720"/>
        <w:jc w:val="both"/>
        <w:rPr>
          <w:sz w:val="28"/>
          <w:szCs w:val="28"/>
        </w:rPr>
      </w:pPr>
    </w:p>
    <w:p w:rsidR="009904AF" w:rsidRPr="009904AF" w:rsidRDefault="009904AF" w:rsidP="009904AF">
      <w:pPr>
        <w:widowControl w:val="0"/>
        <w:autoSpaceDE w:val="0"/>
        <w:autoSpaceDN w:val="0"/>
        <w:adjustRightInd w:val="0"/>
        <w:spacing w:line="240" w:lineRule="exact"/>
        <w:ind w:firstLine="720"/>
        <w:jc w:val="both"/>
        <w:rPr>
          <w:sz w:val="28"/>
          <w:szCs w:val="28"/>
        </w:rPr>
      </w:pPr>
    </w:p>
    <w:p w:rsidR="009904AF" w:rsidRPr="009904AF" w:rsidRDefault="009904AF" w:rsidP="009904AF">
      <w:pPr>
        <w:widowControl w:val="0"/>
        <w:autoSpaceDE w:val="0"/>
        <w:autoSpaceDN w:val="0"/>
        <w:adjustRightInd w:val="0"/>
        <w:spacing w:line="240" w:lineRule="exact"/>
        <w:ind w:firstLine="720"/>
        <w:jc w:val="both"/>
        <w:rPr>
          <w:sz w:val="28"/>
          <w:szCs w:val="28"/>
        </w:rPr>
      </w:pPr>
    </w:p>
    <w:p w:rsidR="009904AF" w:rsidRPr="009904AF" w:rsidRDefault="009904AF" w:rsidP="009904AF">
      <w:pPr>
        <w:tabs>
          <w:tab w:val="left" w:pos="709"/>
        </w:tabs>
        <w:spacing w:line="240" w:lineRule="exact"/>
        <w:jc w:val="both"/>
        <w:rPr>
          <w:sz w:val="28"/>
          <w:szCs w:val="28"/>
        </w:rPr>
      </w:pPr>
      <w:r w:rsidRPr="009904AF">
        <w:rPr>
          <w:sz w:val="28"/>
          <w:szCs w:val="28"/>
        </w:rPr>
        <w:t>Губернатор</w:t>
      </w:r>
    </w:p>
    <w:p w:rsidR="009904AF" w:rsidRPr="009904AF" w:rsidRDefault="009904AF" w:rsidP="009904AF">
      <w:pPr>
        <w:tabs>
          <w:tab w:val="left" w:pos="709"/>
        </w:tabs>
        <w:spacing w:line="240" w:lineRule="exact"/>
        <w:jc w:val="both"/>
        <w:rPr>
          <w:sz w:val="28"/>
          <w:szCs w:val="28"/>
        </w:rPr>
      </w:pPr>
      <w:r w:rsidRPr="009904AF">
        <w:rPr>
          <w:sz w:val="28"/>
          <w:szCs w:val="28"/>
        </w:rPr>
        <w:t>Ставропольского края                                                                   В.В.Владимиров</w:t>
      </w:r>
      <w:bookmarkStart w:id="0" w:name="_GoBack"/>
      <w:bookmarkEnd w:id="0"/>
    </w:p>
    <w:sectPr w:rsidR="009904AF" w:rsidRPr="009904AF" w:rsidSect="00F063A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62" w:rsidRDefault="00CE3062" w:rsidP="00747B28">
      <w:r>
        <w:separator/>
      </w:r>
    </w:p>
  </w:endnote>
  <w:endnote w:type="continuationSeparator" w:id="0">
    <w:p w:rsidR="00CE3062" w:rsidRDefault="00CE3062" w:rsidP="0074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62" w:rsidRDefault="00CE3062" w:rsidP="00747B28">
      <w:r>
        <w:separator/>
      </w:r>
    </w:p>
  </w:footnote>
  <w:footnote w:type="continuationSeparator" w:id="0">
    <w:p w:rsidR="00CE3062" w:rsidRDefault="00CE3062" w:rsidP="00747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644"/>
    <w:multiLevelType w:val="hybridMultilevel"/>
    <w:tmpl w:val="76C271FC"/>
    <w:lvl w:ilvl="0" w:tplc="5282962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4F951EC"/>
    <w:multiLevelType w:val="hybridMultilevel"/>
    <w:tmpl w:val="55889744"/>
    <w:lvl w:ilvl="0" w:tplc="A71A1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C2D56"/>
    <w:multiLevelType w:val="hybridMultilevel"/>
    <w:tmpl w:val="F6384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75"/>
    <w:rsid w:val="00026369"/>
    <w:rsid w:val="00026AEA"/>
    <w:rsid w:val="00033F82"/>
    <w:rsid w:val="00055FDC"/>
    <w:rsid w:val="00073EDD"/>
    <w:rsid w:val="00077FA1"/>
    <w:rsid w:val="00083EC2"/>
    <w:rsid w:val="000C3214"/>
    <w:rsid w:val="001429BD"/>
    <w:rsid w:val="00164B73"/>
    <w:rsid w:val="00185402"/>
    <w:rsid w:val="001B104B"/>
    <w:rsid w:val="001D7FC5"/>
    <w:rsid w:val="001E0D17"/>
    <w:rsid w:val="00205384"/>
    <w:rsid w:val="00220032"/>
    <w:rsid w:val="002249B2"/>
    <w:rsid w:val="00245F6B"/>
    <w:rsid w:val="002501A9"/>
    <w:rsid w:val="00266615"/>
    <w:rsid w:val="0027629E"/>
    <w:rsid w:val="002A0833"/>
    <w:rsid w:val="003008CF"/>
    <w:rsid w:val="00303811"/>
    <w:rsid w:val="00306DB3"/>
    <w:rsid w:val="00321D18"/>
    <w:rsid w:val="00332FF4"/>
    <w:rsid w:val="00337AF4"/>
    <w:rsid w:val="00364067"/>
    <w:rsid w:val="00393A6B"/>
    <w:rsid w:val="003B3852"/>
    <w:rsid w:val="003C00CC"/>
    <w:rsid w:val="003C5C39"/>
    <w:rsid w:val="003E5DBC"/>
    <w:rsid w:val="003F0FF7"/>
    <w:rsid w:val="00430585"/>
    <w:rsid w:val="00442FFD"/>
    <w:rsid w:val="00443E82"/>
    <w:rsid w:val="00457152"/>
    <w:rsid w:val="00475143"/>
    <w:rsid w:val="00480D3F"/>
    <w:rsid w:val="004821A3"/>
    <w:rsid w:val="004B65E4"/>
    <w:rsid w:val="004E1E07"/>
    <w:rsid w:val="005271C2"/>
    <w:rsid w:val="00541BBE"/>
    <w:rsid w:val="00564472"/>
    <w:rsid w:val="00585B89"/>
    <w:rsid w:val="005C5B94"/>
    <w:rsid w:val="00611AA4"/>
    <w:rsid w:val="00615557"/>
    <w:rsid w:val="00620143"/>
    <w:rsid w:val="00646537"/>
    <w:rsid w:val="00667E90"/>
    <w:rsid w:val="006815A4"/>
    <w:rsid w:val="0068344C"/>
    <w:rsid w:val="00697F6D"/>
    <w:rsid w:val="006A34F4"/>
    <w:rsid w:val="006E4179"/>
    <w:rsid w:val="00707323"/>
    <w:rsid w:val="00725689"/>
    <w:rsid w:val="0073481E"/>
    <w:rsid w:val="00741A92"/>
    <w:rsid w:val="00747B28"/>
    <w:rsid w:val="00766649"/>
    <w:rsid w:val="00771B02"/>
    <w:rsid w:val="00773828"/>
    <w:rsid w:val="00783241"/>
    <w:rsid w:val="00783402"/>
    <w:rsid w:val="007B775B"/>
    <w:rsid w:val="007C3B0E"/>
    <w:rsid w:val="007D7A96"/>
    <w:rsid w:val="007E097A"/>
    <w:rsid w:val="007E0D37"/>
    <w:rsid w:val="007E2D7E"/>
    <w:rsid w:val="00811F30"/>
    <w:rsid w:val="008147A0"/>
    <w:rsid w:val="008205EF"/>
    <w:rsid w:val="008242C2"/>
    <w:rsid w:val="0082769B"/>
    <w:rsid w:val="00830EE0"/>
    <w:rsid w:val="008419C3"/>
    <w:rsid w:val="00845E7C"/>
    <w:rsid w:val="0085156D"/>
    <w:rsid w:val="00852052"/>
    <w:rsid w:val="0085350B"/>
    <w:rsid w:val="008541F2"/>
    <w:rsid w:val="00872122"/>
    <w:rsid w:val="00872E70"/>
    <w:rsid w:val="00882B94"/>
    <w:rsid w:val="008932E6"/>
    <w:rsid w:val="008A117B"/>
    <w:rsid w:val="008B0A35"/>
    <w:rsid w:val="008C1FDB"/>
    <w:rsid w:val="008D10E8"/>
    <w:rsid w:val="008D2D5B"/>
    <w:rsid w:val="008D302B"/>
    <w:rsid w:val="008D4F05"/>
    <w:rsid w:val="008D6217"/>
    <w:rsid w:val="008F1807"/>
    <w:rsid w:val="009032E0"/>
    <w:rsid w:val="0092264E"/>
    <w:rsid w:val="00924C38"/>
    <w:rsid w:val="00925AD2"/>
    <w:rsid w:val="00963B84"/>
    <w:rsid w:val="00967D98"/>
    <w:rsid w:val="009742A7"/>
    <w:rsid w:val="00981960"/>
    <w:rsid w:val="009904AF"/>
    <w:rsid w:val="009905B9"/>
    <w:rsid w:val="0099156C"/>
    <w:rsid w:val="009B335D"/>
    <w:rsid w:val="009B4F3F"/>
    <w:rsid w:val="009D2CAE"/>
    <w:rsid w:val="009D6F4A"/>
    <w:rsid w:val="009E08B9"/>
    <w:rsid w:val="00A025ED"/>
    <w:rsid w:val="00A049AE"/>
    <w:rsid w:val="00A27433"/>
    <w:rsid w:val="00A32196"/>
    <w:rsid w:val="00A3706B"/>
    <w:rsid w:val="00A5133E"/>
    <w:rsid w:val="00A62079"/>
    <w:rsid w:val="00A810E9"/>
    <w:rsid w:val="00AC7345"/>
    <w:rsid w:val="00AE553E"/>
    <w:rsid w:val="00AF1774"/>
    <w:rsid w:val="00B2010D"/>
    <w:rsid w:val="00B22EB9"/>
    <w:rsid w:val="00B47FA4"/>
    <w:rsid w:val="00B52545"/>
    <w:rsid w:val="00B745A4"/>
    <w:rsid w:val="00B84574"/>
    <w:rsid w:val="00B87517"/>
    <w:rsid w:val="00B93D50"/>
    <w:rsid w:val="00BC5F02"/>
    <w:rsid w:val="00BD5CC0"/>
    <w:rsid w:val="00C04F46"/>
    <w:rsid w:val="00C3232F"/>
    <w:rsid w:val="00C34CAE"/>
    <w:rsid w:val="00C50AF4"/>
    <w:rsid w:val="00C823E0"/>
    <w:rsid w:val="00C82929"/>
    <w:rsid w:val="00CA27D4"/>
    <w:rsid w:val="00CC07B7"/>
    <w:rsid w:val="00CC722F"/>
    <w:rsid w:val="00CE1275"/>
    <w:rsid w:val="00CE3062"/>
    <w:rsid w:val="00CF3DD1"/>
    <w:rsid w:val="00D045DD"/>
    <w:rsid w:val="00D11385"/>
    <w:rsid w:val="00D14D90"/>
    <w:rsid w:val="00D237DA"/>
    <w:rsid w:val="00D23B9E"/>
    <w:rsid w:val="00D40DCB"/>
    <w:rsid w:val="00D62AD4"/>
    <w:rsid w:val="00D7049E"/>
    <w:rsid w:val="00D81913"/>
    <w:rsid w:val="00D82AD4"/>
    <w:rsid w:val="00D9419F"/>
    <w:rsid w:val="00DA62B2"/>
    <w:rsid w:val="00DB23C5"/>
    <w:rsid w:val="00E41307"/>
    <w:rsid w:val="00E6427E"/>
    <w:rsid w:val="00E64DD9"/>
    <w:rsid w:val="00EB2F16"/>
    <w:rsid w:val="00EB3690"/>
    <w:rsid w:val="00EF275A"/>
    <w:rsid w:val="00EF7FCB"/>
    <w:rsid w:val="00F063A0"/>
    <w:rsid w:val="00F16531"/>
    <w:rsid w:val="00F425C5"/>
    <w:rsid w:val="00F44CA0"/>
    <w:rsid w:val="00F45524"/>
    <w:rsid w:val="00F53366"/>
    <w:rsid w:val="00F53D22"/>
    <w:rsid w:val="00F562E1"/>
    <w:rsid w:val="00F619B1"/>
    <w:rsid w:val="00FA7EC7"/>
    <w:rsid w:val="00FC4D1E"/>
    <w:rsid w:val="00FF0233"/>
    <w:rsid w:val="00FF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349A3-CCA0-471F-8F39-070453BD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73828"/>
    <w:pPr>
      <w:tabs>
        <w:tab w:val="left" w:pos="720"/>
      </w:tabs>
      <w:jc w:val="center"/>
    </w:pPr>
    <w:rPr>
      <w:b/>
      <w:sz w:val="24"/>
    </w:rPr>
  </w:style>
  <w:style w:type="paragraph" w:customStyle="1" w:styleId="a4">
    <w:name w:val="Знак"/>
    <w:basedOn w:val="a"/>
    <w:autoRedefine/>
    <w:rsid w:val="00773828"/>
    <w:pPr>
      <w:spacing w:line="240" w:lineRule="exact"/>
      <w:jc w:val="right"/>
    </w:pPr>
    <w:rPr>
      <w:sz w:val="28"/>
      <w:szCs w:val="24"/>
      <w:lang w:val="en-US" w:eastAsia="en-US"/>
    </w:rPr>
  </w:style>
  <w:style w:type="paragraph" w:customStyle="1" w:styleId="10">
    <w:name w:val="Знак1"/>
    <w:basedOn w:val="a"/>
    <w:rsid w:val="00AC7345"/>
    <w:pPr>
      <w:spacing w:before="100" w:beforeAutospacing="1" w:after="100" w:afterAutospacing="1"/>
    </w:pPr>
    <w:rPr>
      <w:rFonts w:ascii="Tahoma" w:hAnsi="Tahoma"/>
      <w:lang w:val="en-US" w:eastAsia="en-US"/>
    </w:rPr>
  </w:style>
  <w:style w:type="paragraph" w:customStyle="1" w:styleId="1">
    <w:name w:val="Стиль1"/>
    <w:basedOn w:val="a"/>
    <w:rsid w:val="00AC7345"/>
    <w:pPr>
      <w:keepNext/>
      <w:keepLines/>
      <w:widowControl w:val="0"/>
      <w:numPr>
        <w:numId w:val="2"/>
      </w:numPr>
      <w:suppressLineNumbers/>
      <w:suppressAutoHyphens/>
      <w:spacing w:after="60"/>
    </w:pPr>
    <w:rPr>
      <w:b/>
      <w:sz w:val="28"/>
      <w:szCs w:val="24"/>
    </w:rPr>
  </w:style>
  <w:style w:type="paragraph" w:customStyle="1" w:styleId="2">
    <w:name w:val="Стиль2"/>
    <w:basedOn w:val="20"/>
    <w:rsid w:val="00AC7345"/>
    <w:pPr>
      <w:keepNext/>
      <w:keepLines/>
      <w:widowControl w:val="0"/>
      <w:numPr>
        <w:ilvl w:val="1"/>
      </w:numPr>
      <w:suppressLineNumbers/>
      <w:tabs>
        <w:tab w:val="num" w:pos="432"/>
      </w:tabs>
      <w:suppressAutoHyphens/>
      <w:spacing w:after="60"/>
      <w:ind w:left="432" w:hanging="432"/>
      <w:jc w:val="both"/>
    </w:pPr>
    <w:rPr>
      <w:b/>
      <w:sz w:val="24"/>
    </w:rPr>
  </w:style>
  <w:style w:type="paragraph" w:customStyle="1" w:styleId="3">
    <w:name w:val="Стиль3"/>
    <w:basedOn w:val="21"/>
    <w:rsid w:val="00AC7345"/>
    <w:pPr>
      <w:widowControl w:val="0"/>
      <w:numPr>
        <w:ilvl w:val="2"/>
        <w:numId w:val="2"/>
      </w:numPr>
      <w:adjustRightInd w:val="0"/>
      <w:spacing w:after="0" w:line="240" w:lineRule="auto"/>
      <w:jc w:val="both"/>
      <w:textAlignment w:val="baseline"/>
    </w:pPr>
    <w:rPr>
      <w:sz w:val="24"/>
    </w:rPr>
  </w:style>
  <w:style w:type="paragraph" w:styleId="20">
    <w:name w:val="List Number 2"/>
    <w:basedOn w:val="a"/>
    <w:rsid w:val="00AC7345"/>
    <w:pPr>
      <w:tabs>
        <w:tab w:val="num" w:pos="432"/>
      </w:tabs>
      <w:ind w:left="432" w:hanging="432"/>
    </w:pPr>
  </w:style>
  <w:style w:type="paragraph" w:styleId="21">
    <w:name w:val="Body Text Indent 2"/>
    <w:basedOn w:val="a"/>
    <w:rsid w:val="00AC7345"/>
    <w:pPr>
      <w:spacing w:after="120" w:line="480" w:lineRule="auto"/>
      <w:ind w:left="283"/>
    </w:pPr>
  </w:style>
  <w:style w:type="paragraph" w:customStyle="1" w:styleId="a5">
    <w:name w:val="Абзац"/>
    <w:basedOn w:val="a"/>
    <w:rsid w:val="00EF7FCB"/>
    <w:pPr>
      <w:spacing w:line="360" w:lineRule="auto"/>
      <w:ind w:firstLine="567"/>
      <w:jc w:val="both"/>
    </w:pPr>
    <w:rPr>
      <w:rFonts w:ascii="TimesDL" w:hAnsi="TimesDL"/>
      <w:kern w:val="24"/>
      <w:sz w:val="26"/>
    </w:rPr>
  </w:style>
  <w:style w:type="paragraph" w:customStyle="1" w:styleId="11">
    <w:name w:val="Знак Знак Знак1 Знак"/>
    <w:basedOn w:val="a"/>
    <w:rsid w:val="00EF7FCB"/>
    <w:pPr>
      <w:spacing w:before="100" w:beforeAutospacing="1" w:after="100" w:afterAutospacing="1"/>
    </w:pPr>
    <w:rPr>
      <w:rFonts w:ascii="Tahoma" w:hAnsi="Tahoma"/>
      <w:lang w:val="en-US" w:eastAsia="en-US"/>
    </w:rPr>
  </w:style>
  <w:style w:type="paragraph" w:styleId="a6">
    <w:name w:val="Balloon Text"/>
    <w:basedOn w:val="a"/>
    <w:link w:val="a7"/>
    <w:rsid w:val="00D81913"/>
    <w:rPr>
      <w:rFonts w:ascii="Tahoma" w:hAnsi="Tahoma" w:cs="Tahoma"/>
      <w:sz w:val="16"/>
      <w:szCs w:val="16"/>
    </w:rPr>
  </w:style>
  <w:style w:type="character" w:customStyle="1" w:styleId="a7">
    <w:name w:val="Текст выноски Знак"/>
    <w:link w:val="a6"/>
    <w:rsid w:val="00D81913"/>
    <w:rPr>
      <w:rFonts w:ascii="Tahoma" w:hAnsi="Tahoma" w:cs="Tahoma"/>
      <w:sz w:val="16"/>
      <w:szCs w:val="16"/>
    </w:rPr>
  </w:style>
  <w:style w:type="table" w:styleId="a8">
    <w:name w:val="Table Grid"/>
    <w:basedOn w:val="a1"/>
    <w:rsid w:val="00B9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8541F2"/>
    <w:rPr>
      <w:color w:val="0000FF"/>
      <w:u w:val="single"/>
    </w:rPr>
  </w:style>
  <w:style w:type="paragraph" w:customStyle="1" w:styleId="ConsPlusTitle">
    <w:name w:val="ConsPlusTitle"/>
    <w:rsid w:val="008932E6"/>
    <w:pPr>
      <w:widowControl w:val="0"/>
      <w:autoSpaceDE w:val="0"/>
      <w:autoSpaceDN w:val="0"/>
      <w:adjustRightInd w:val="0"/>
    </w:pPr>
    <w:rPr>
      <w:rFonts w:ascii="Arial" w:hAnsi="Arial" w:cs="Arial"/>
      <w:b/>
      <w:bCs/>
    </w:rPr>
  </w:style>
  <w:style w:type="paragraph" w:customStyle="1" w:styleId="12">
    <w:name w:val="Знак Знак Знак Знак1"/>
    <w:basedOn w:val="a"/>
    <w:rsid w:val="00475143"/>
    <w:pPr>
      <w:spacing w:before="100" w:beforeAutospacing="1" w:after="100" w:afterAutospacing="1"/>
    </w:pPr>
    <w:rPr>
      <w:rFonts w:ascii="Tahoma" w:hAnsi="Tahoma"/>
      <w:lang w:val="en-US" w:eastAsia="en-US"/>
    </w:rPr>
  </w:style>
  <w:style w:type="paragraph" w:customStyle="1" w:styleId="22">
    <w:name w:val="2"/>
    <w:basedOn w:val="a"/>
    <w:rsid w:val="00F619B1"/>
    <w:pPr>
      <w:spacing w:before="100" w:beforeAutospacing="1" w:after="100" w:afterAutospacing="1"/>
    </w:pPr>
    <w:rPr>
      <w:rFonts w:ascii="Tahoma" w:hAnsi="Tahoma"/>
      <w:lang w:val="en-US" w:eastAsia="en-US"/>
    </w:rPr>
  </w:style>
  <w:style w:type="paragraph" w:styleId="aa">
    <w:name w:val="endnote text"/>
    <w:basedOn w:val="a"/>
    <w:link w:val="ab"/>
    <w:rsid w:val="00747B28"/>
  </w:style>
  <w:style w:type="character" w:customStyle="1" w:styleId="ab">
    <w:name w:val="Текст концевой сноски Знак"/>
    <w:basedOn w:val="a0"/>
    <w:link w:val="aa"/>
    <w:rsid w:val="00747B28"/>
  </w:style>
  <w:style w:type="character" w:styleId="ac">
    <w:name w:val="endnote reference"/>
    <w:basedOn w:val="a0"/>
    <w:rsid w:val="00747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3517">
      <w:bodyDiv w:val="1"/>
      <w:marLeft w:val="0"/>
      <w:marRight w:val="0"/>
      <w:marTop w:val="0"/>
      <w:marBottom w:val="0"/>
      <w:divBdr>
        <w:top w:val="none" w:sz="0" w:space="0" w:color="auto"/>
        <w:left w:val="none" w:sz="0" w:space="0" w:color="auto"/>
        <w:bottom w:val="none" w:sz="0" w:space="0" w:color="auto"/>
        <w:right w:val="none" w:sz="0" w:space="0" w:color="auto"/>
      </w:divBdr>
    </w:div>
    <w:div w:id="584416630">
      <w:bodyDiv w:val="1"/>
      <w:marLeft w:val="0"/>
      <w:marRight w:val="0"/>
      <w:marTop w:val="0"/>
      <w:marBottom w:val="0"/>
      <w:divBdr>
        <w:top w:val="none" w:sz="0" w:space="0" w:color="auto"/>
        <w:left w:val="none" w:sz="0" w:space="0" w:color="auto"/>
        <w:bottom w:val="none" w:sz="0" w:space="0" w:color="auto"/>
        <w:right w:val="none" w:sz="0" w:space="0" w:color="auto"/>
      </w:divBdr>
    </w:div>
    <w:div w:id="668605413">
      <w:bodyDiv w:val="1"/>
      <w:marLeft w:val="0"/>
      <w:marRight w:val="0"/>
      <w:marTop w:val="0"/>
      <w:marBottom w:val="0"/>
      <w:divBdr>
        <w:top w:val="none" w:sz="0" w:space="0" w:color="auto"/>
        <w:left w:val="none" w:sz="0" w:space="0" w:color="auto"/>
        <w:bottom w:val="none" w:sz="0" w:space="0" w:color="auto"/>
        <w:right w:val="none" w:sz="0" w:space="0" w:color="auto"/>
      </w:divBdr>
    </w:div>
    <w:div w:id="679433275">
      <w:bodyDiv w:val="1"/>
      <w:marLeft w:val="0"/>
      <w:marRight w:val="0"/>
      <w:marTop w:val="0"/>
      <w:marBottom w:val="0"/>
      <w:divBdr>
        <w:top w:val="none" w:sz="0" w:space="0" w:color="auto"/>
        <w:left w:val="none" w:sz="0" w:space="0" w:color="auto"/>
        <w:bottom w:val="none" w:sz="0" w:space="0" w:color="auto"/>
        <w:right w:val="none" w:sz="0" w:space="0" w:color="auto"/>
      </w:divBdr>
    </w:div>
    <w:div w:id="718553923">
      <w:bodyDiv w:val="1"/>
      <w:marLeft w:val="0"/>
      <w:marRight w:val="0"/>
      <w:marTop w:val="0"/>
      <w:marBottom w:val="0"/>
      <w:divBdr>
        <w:top w:val="none" w:sz="0" w:space="0" w:color="auto"/>
        <w:left w:val="none" w:sz="0" w:space="0" w:color="auto"/>
        <w:bottom w:val="none" w:sz="0" w:space="0" w:color="auto"/>
        <w:right w:val="none" w:sz="0" w:space="0" w:color="auto"/>
      </w:divBdr>
    </w:div>
    <w:div w:id="787237637">
      <w:bodyDiv w:val="1"/>
      <w:marLeft w:val="0"/>
      <w:marRight w:val="0"/>
      <w:marTop w:val="0"/>
      <w:marBottom w:val="0"/>
      <w:divBdr>
        <w:top w:val="none" w:sz="0" w:space="0" w:color="auto"/>
        <w:left w:val="none" w:sz="0" w:space="0" w:color="auto"/>
        <w:bottom w:val="none" w:sz="0" w:space="0" w:color="auto"/>
        <w:right w:val="none" w:sz="0" w:space="0" w:color="auto"/>
      </w:divBdr>
    </w:div>
    <w:div w:id="790974874">
      <w:bodyDiv w:val="1"/>
      <w:marLeft w:val="0"/>
      <w:marRight w:val="0"/>
      <w:marTop w:val="0"/>
      <w:marBottom w:val="0"/>
      <w:divBdr>
        <w:top w:val="none" w:sz="0" w:space="0" w:color="auto"/>
        <w:left w:val="none" w:sz="0" w:space="0" w:color="auto"/>
        <w:bottom w:val="none" w:sz="0" w:space="0" w:color="auto"/>
        <w:right w:val="none" w:sz="0" w:space="0" w:color="auto"/>
      </w:divBdr>
    </w:div>
    <w:div w:id="848911380">
      <w:bodyDiv w:val="1"/>
      <w:marLeft w:val="0"/>
      <w:marRight w:val="0"/>
      <w:marTop w:val="0"/>
      <w:marBottom w:val="0"/>
      <w:divBdr>
        <w:top w:val="none" w:sz="0" w:space="0" w:color="auto"/>
        <w:left w:val="none" w:sz="0" w:space="0" w:color="auto"/>
        <w:bottom w:val="none" w:sz="0" w:space="0" w:color="auto"/>
        <w:right w:val="none" w:sz="0" w:space="0" w:color="auto"/>
      </w:divBdr>
    </w:div>
    <w:div w:id="908537079">
      <w:bodyDiv w:val="1"/>
      <w:marLeft w:val="0"/>
      <w:marRight w:val="0"/>
      <w:marTop w:val="0"/>
      <w:marBottom w:val="0"/>
      <w:divBdr>
        <w:top w:val="none" w:sz="0" w:space="0" w:color="auto"/>
        <w:left w:val="none" w:sz="0" w:space="0" w:color="auto"/>
        <w:bottom w:val="none" w:sz="0" w:space="0" w:color="auto"/>
        <w:right w:val="none" w:sz="0" w:space="0" w:color="auto"/>
      </w:divBdr>
    </w:div>
    <w:div w:id="945770016">
      <w:bodyDiv w:val="1"/>
      <w:marLeft w:val="0"/>
      <w:marRight w:val="0"/>
      <w:marTop w:val="0"/>
      <w:marBottom w:val="0"/>
      <w:divBdr>
        <w:top w:val="none" w:sz="0" w:space="0" w:color="auto"/>
        <w:left w:val="none" w:sz="0" w:space="0" w:color="auto"/>
        <w:bottom w:val="none" w:sz="0" w:space="0" w:color="auto"/>
        <w:right w:val="none" w:sz="0" w:space="0" w:color="auto"/>
      </w:divBdr>
    </w:div>
    <w:div w:id="950936811">
      <w:bodyDiv w:val="1"/>
      <w:marLeft w:val="0"/>
      <w:marRight w:val="0"/>
      <w:marTop w:val="0"/>
      <w:marBottom w:val="0"/>
      <w:divBdr>
        <w:top w:val="none" w:sz="0" w:space="0" w:color="auto"/>
        <w:left w:val="none" w:sz="0" w:space="0" w:color="auto"/>
        <w:bottom w:val="none" w:sz="0" w:space="0" w:color="auto"/>
        <w:right w:val="none" w:sz="0" w:space="0" w:color="auto"/>
      </w:divBdr>
    </w:div>
    <w:div w:id="977225362">
      <w:bodyDiv w:val="1"/>
      <w:marLeft w:val="0"/>
      <w:marRight w:val="0"/>
      <w:marTop w:val="0"/>
      <w:marBottom w:val="0"/>
      <w:divBdr>
        <w:top w:val="none" w:sz="0" w:space="0" w:color="auto"/>
        <w:left w:val="none" w:sz="0" w:space="0" w:color="auto"/>
        <w:bottom w:val="none" w:sz="0" w:space="0" w:color="auto"/>
        <w:right w:val="none" w:sz="0" w:space="0" w:color="auto"/>
      </w:divBdr>
    </w:div>
    <w:div w:id="1040395530">
      <w:bodyDiv w:val="1"/>
      <w:marLeft w:val="0"/>
      <w:marRight w:val="0"/>
      <w:marTop w:val="0"/>
      <w:marBottom w:val="0"/>
      <w:divBdr>
        <w:top w:val="none" w:sz="0" w:space="0" w:color="auto"/>
        <w:left w:val="none" w:sz="0" w:space="0" w:color="auto"/>
        <w:bottom w:val="none" w:sz="0" w:space="0" w:color="auto"/>
        <w:right w:val="none" w:sz="0" w:space="0" w:color="auto"/>
      </w:divBdr>
    </w:div>
    <w:div w:id="1075281497">
      <w:bodyDiv w:val="1"/>
      <w:marLeft w:val="0"/>
      <w:marRight w:val="0"/>
      <w:marTop w:val="0"/>
      <w:marBottom w:val="0"/>
      <w:divBdr>
        <w:top w:val="none" w:sz="0" w:space="0" w:color="auto"/>
        <w:left w:val="none" w:sz="0" w:space="0" w:color="auto"/>
        <w:bottom w:val="none" w:sz="0" w:space="0" w:color="auto"/>
        <w:right w:val="none" w:sz="0" w:space="0" w:color="auto"/>
      </w:divBdr>
    </w:div>
    <w:div w:id="1223443224">
      <w:bodyDiv w:val="1"/>
      <w:marLeft w:val="0"/>
      <w:marRight w:val="0"/>
      <w:marTop w:val="0"/>
      <w:marBottom w:val="0"/>
      <w:divBdr>
        <w:top w:val="none" w:sz="0" w:space="0" w:color="auto"/>
        <w:left w:val="none" w:sz="0" w:space="0" w:color="auto"/>
        <w:bottom w:val="none" w:sz="0" w:space="0" w:color="auto"/>
        <w:right w:val="none" w:sz="0" w:space="0" w:color="auto"/>
      </w:divBdr>
    </w:div>
    <w:div w:id="1337271122">
      <w:bodyDiv w:val="1"/>
      <w:marLeft w:val="0"/>
      <w:marRight w:val="0"/>
      <w:marTop w:val="0"/>
      <w:marBottom w:val="0"/>
      <w:divBdr>
        <w:top w:val="none" w:sz="0" w:space="0" w:color="auto"/>
        <w:left w:val="none" w:sz="0" w:space="0" w:color="auto"/>
        <w:bottom w:val="none" w:sz="0" w:space="0" w:color="auto"/>
        <w:right w:val="none" w:sz="0" w:space="0" w:color="auto"/>
      </w:divBdr>
    </w:div>
    <w:div w:id="1367293075">
      <w:bodyDiv w:val="1"/>
      <w:marLeft w:val="0"/>
      <w:marRight w:val="0"/>
      <w:marTop w:val="0"/>
      <w:marBottom w:val="0"/>
      <w:divBdr>
        <w:top w:val="none" w:sz="0" w:space="0" w:color="auto"/>
        <w:left w:val="none" w:sz="0" w:space="0" w:color="auto"/>
        <w:bottom w:val="none" w:sz="0" w:space="0" w:color="auto"/>
        <w:right w:val="none" w:sz="0" w:space="0" w:color="auto"/>
      </w:divBdr>
    </w:div>
    <w:div w:id="1436363504">
      <w:bodyDiv w:val="1"/>
      <w:marLeft w:val="0"/>
      <w:marRight w:val="0"/>
      <w:marTop w:val="0"/>
      <w:marBottom w:val="0"/>
      <w:divBdr>
        <w:top w:val="none" w:sz="0" w:space="0" w:color="auto"/>
        <w:left w:val="none" w:sz="0" w:space="0" w:color="auto"/>
        <w:bottom w:val="none" w:sz="0" w:space="0" w:color="auto"/>
        <w:right w:val="none" w:sz="0" w:space="0" w:color="auto"/>
      </w:divBdr>
    </w:div>
    <w:div w:id="1473207300">
      <w:bodyDiv w:val="1"/>
      <w:marLeft w:val="0"/>
      <w:marRight w:val="0"/>
      <w:marTop w:val="0"/>
      <w:marBottom w:val="0"/>
      <w:divBdr>
        <w:top w:val="none" w:sz="0" w:space="0" w:color="auto"/>
        <w:left w:val="none" w:sz="0" w:space="0" w:color="auto"/>
        <w:bottom w:val="none" w:sz="0" w:space="0" w:color="auto"/>
        <w:right w:val="none" w:sz="0" w:space="0" w:color="auto"/>
      </w:divBdr>
    </w:div>
    <w:div w:id="1485470021">
      <w:bodyDiv w:val="1"/>
      <w:marLeft w:val="0"/>
      <w:marRight w:val="0"/>
      <w:marTop w:val="0"/>
      <w:marBottom w:val="0"/>
      <w:divBdr>
        <w:top w:val="none" w:sz="0" w:space="0" w:color="auto"/>
        <w:left w:val="none" w:sz="0" w:space="0" w:color="auto"/>
        <w:bottom w:val="none" w:sz="0" w:space="0" w:color="auto"/>
        <w:right w:val="none" w:sz="0" w:space="0" w:color="auto"/>
      </w:divBdr>
    </w:div>
    <w:div w:id="1793090127">
      <w:bodyDiv w:val="1"/>
      <w:marLeft w:val="0"/>
      <w:marRight w:val="0"/>
      <w:marTop w:val="0"/>
      <w:marBottom w:val="0"/>
      <w:divBdr>
        <w:top w:val="none" w:sz="0" w:space="0" w:color="auto"/>
        <w:left w:val="none" w:sz="0" w:space="0" w:color="auto"/>
        <w:bottom w:val="none" w:sz="0" w:space="0" w:color="auto"/>
        <w:right w:val="none" w:sz="0" w:space="0" w:color="auto"/>
      </w:divBdr>
    </w:div>
    <w:div w:id="1917470863">
      <w:bodyDiv w:val="1"/>
      <w:marLeft w:val="0"/>
      <w:marRight w:val="0"/>
      <w:marTop w:val="0"/>
      <w:marBottom w:val="0"/>
      <w:divBdr>
        <w:top w:val="none" w:sz="0" w:space="0" w:color="auto"/>
        <w:left w:val="none" w:sz="0" w:space="0" w:color="auto"/>
        <w:bottom w:val="none" w:sz="0" w:space="0" w:color="auto"/>
        <w:right w:val="none" w:sz="0" w:space="0" w:color="auto"/>
      </w:divBdr>
    </w:div>
    <w:div w:id="193504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73;&#1097;&#1080;&#1077;%20&#1076;&#1086;&#1082;&#1091;&#1084;&#1077;&#1085;&#1090;&#1099;\&#1047;&#1072;&#1103;&#1074;&#1082;&#1072;%20&#1085;&#1072;%20&#1089;&#1072;&#1081;&#1090;\!&#1047;&#1072;&#1103;&#1074;&#1082;&#1072;%20&#1085;&#1072;%20&#1089;&#1072;&#1081;&#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2117-199A-4DCC-AB8C-8E075FE8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!Заявка на сайт</Template>
  <TotalTime>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Чикильдина Наталья Анатольевна</dc:creator>
  <cp:keywords/>
  <dc:description/>
  <cp:lastModifiedBy>Чикильдина Наталья Анатольевна</cp:lastModifiedBy>
  <cp:revision>4</cp:revision>
  <cp:lastPrinted>2015-07-21T14:04:00Z</cp:lastPrinted>
  <dcterms:created xsi:type="dcterms:W3CDTF">2015-07-23T05:46:00Z</dcterms:created>
  <dcterms:modified xsi:type="dcterms:W3CDTF">2015-07-23T05:50:00Z</dcterms:modified>
</cp:coreProperties>
</file>